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/>
  <w:body>
    <w:p w14:paraId="3D3302BD" w14:textId="5F411BAF" w:rsidR="00784C6A" w:rsidRPr="00AE469F" w:rsidRDefault="005F3B9C" w:rsidP="00784C6A">
      <w:pPr>
        <w:jc w:val="center"/>
        <w:rPr>
          <w:rFonts w:eastAsia="华文新魏"/>
          <w:sz w:val="48"/>
          <w:szCs w:val="48"/>
        </w:rPr>
      </w:pPr>
      <w:r w:rsidRPr="005F3B9C">
        <w:rPr>
          <w:rFonts w:eastAsia="华文新魏" w:hint="eastAsia"/>
          <w:b/>
          <w:sz w:val="48"/>
          <w:szCs w:val="48"/>
        </w:rPr>
        <w:t>Olympus FV1200</w:t>
      </w:r>
      <w:r w:rsidRPr="005F3B9C">
        <w:rPr>
          <w:rFonts w:eastAsia="华文新魏" w:hint="eastAsia"/>
          <w:b/>
          <w:sz w:val="48"/>
          <w:szCs w:val="48"/>
        </w:rPr>
        <w:t>激光共聚焦显微镜</w:t>
      </w:r>
      <w:r w:rsidR="00282DB7" w:rsidRPr="00AE469F">
        <w:rPr>
          <w:rFonts w:eastAsia="华文新魏"/>
          <w:b/>
          <w:sz w:val="48"/>
          <w:szCs w:val="48"/>
        </w:rPr>
        <w:t>操作指南</w:t>
      </w:r>
    </w:p>
    <w:p w14:paraId="71B89C1F" w14:textId="77777777" w:rsidR="00AE469F" w:rsidRDefault="00AE469F" w:rsidP="00784C6A">
      <w:pPr>
        <w:rPr>
          <w:rFonts w:eastAsia="华文行楷"/>
          <w:sz w:val="32"/>
          <w:szCs w:val="32"/>
        </w:rPr>
      </w:pPr>
    </w:p>
    <w:p w14:paraId="0B5EE2E1" w14:textId="23221C57" w:rsidR="00A935FC" w:rsidRPr="00A50495" w:rsidRDefault="00784C6A" w:rsidP="00A50495">
      <w:pPr>
        <w:rPr>
          <w:rFonts w:eastAsia="华文新魏"/>
          <w:sz w:val="32"/>
          <w:szCs w:val="32"/>
        </w:rPr>
      </w:pPr>
      <w:r w:rsidRPr="00AE469F">
        <w:rPr>
          <w:rFonts w:eastAsia="华文行楷"/>
          <w:sz w:val="32"/>
          <w:szCs w:val="32"/>
        </w:rPr>
        <w:t>开机程序：</w:t>
      </w:r>
    </w:p>
    <w:p w14:paraId="71263289" w14:textId="08D23DCF" w:rsidR="005F3B9C" w:rsidRPr="0072195B" w:rsidRDefault="00A50495" w:rsidP="005F3B9C">
      <w:pPr>
        <w:jc w:val="left"/>
        <w:rPr>
          <w:rFonts w:eastAsia="华文行楷"/>
          <w:sz w:val="32"/>
          <w:szCs w:val="32"/>
        </w:rPr>
      </w:pPr>
      <w:r w:rsidRPr="005F3B9C">
        <w:rPr>
          <w:rFonts w:eastAsia="华文行楷"/>
          <w:sz w:val="32"/>
          <w:szCs w:val="32"/>
        </w:rPr>
        <w:t>1</w:t>
      </w:r>
      <w:r w:rsidR="00A935FC" w:rsidRPr="005F3B9C">
        <w:rPr>
          <w:rFonts w:eastAsia="华文行楷"/>
          <w:sz w:val="32"/>
          <w:szCs w:val="32"/>
        </w:rPr>
        <w:t>、</w:t>
      </w:r>
      <w:r w:rsidR="0072195B">
        <w:rPr>
          <w:rFonts w:eastAsia="华文行楷" w:hint="eastAsia"/>
          <w:sz w:val="32"/>
          <w:szCs w:val="32"/>
        </w:rPr>
        <w:t>依次</w:t>
      </w:r>
      <w:r w:rsidR="005F3B9C" w:rsidRPr="0072195B">
        <w:rPr>
          <w:rFonts w:eastAsia="华文行楷" w:hint="eastAsia"/>
          <w:sz w:val="32"/>
          <w:szCs w:val="32"/>
        </w:rPr>
        <w:t>打开计算机</w:t>
      </w:r>
      <w:r w:rsidR="0072195B">
        <w:rPr>
          <w:rFonts w:eastAsia="华文行楷" w:hint="eastAsia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汞灯电源开关</w:t>
      </w:r>
      <w:r w:rsidR="0072195B">
        <w:rPr>
          <w:rFonts w:eastAsia="华文行楷" w:hint="eastAsia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显微镜开关</w:t>
      </w:r>
      <w:r w:rsidR="0072195B">
        <w:rPr>
          <w:rFonts w:eastAsia="华文行楷" w:hint="eastAsia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载物台控制器开关</w:t>
      </w:r>
    </w:p>
    <w:p w14:paraId="616DB471" w14:textId="212B1C3A" w:rsidR="005F3B9C" w:rsidRPr="0072195B" w:rsidRDefault="0072195B" w:rsidP="005F3B9C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2</w:t>
      </w:r>
      <w:r w:rsidR="005F3B9C" w:rsidRPr="0072195B">
        <w:rPr>
          <w:rFonts w:eastAsia="华文行楷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打开显微镜触屏面板开关</w:t>
      </w:r>
    </w:p>
    <w:p w14:paraId="48B04ADC" w14:textId="61389D0C" w:rsidR="005F3B9C" w:rsidRPr="0072195B" w:rsidRDefault="0072195B" w:rsidP="005F3B9C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3</w:t>
      </w:r>
      <w:r w:rsidR="005F3B9C" w:rsidRPr="0072195B">
        <w:rPr>
          <w:rFonts w:eastAsia="华文行楷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打开扫描头开关（先开开关键，然后将钥匙顺时针拧到</w:t>
      </w:r>
      <w:r w:rsidR="005F3B9C" w:rsidRPr="0072195B">
        <w:rPr>
          <w:rFonts w:eastAsia="华文行楷" w:hint="eastAsia"/>
          <w:sz w:val="32"/>
          <w:szCs w:val="32"/>
        </w:rPr>
        <w:t>on</w:t>
      </w:r>
      <w:r w:rsidR="005F3B9C" w:rsidRPr="0072195B">
        <w:rPr>
          <w:rFonts w:eastAsia="华文行楷" w:hint="eastAsia"/>
          <w:sz w:val="32"/>
          <w:szCs w:val="32"/>
        </w:rPr>
        <w:t>位置）</w:t>
      </w:r>
    </w:p>
    <w:p w14:paraId="24093470" w14:textId="62CE2D86" w:rsidR="005F3B9C" w:rsidRPr="0072195B" w:rsidRDefault="0072195B" w:rsidP="005F3B9C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4</w:t>
      </w:r>
      <w:r w:rsidR="005F3B9C" w:rsidRPr="0072195B">
        <w:rPr>
          <w:rFonts w:eastAsia="华文行楷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打开激光器</w:t>
      </w:r>
    </w:p>
    <w:p w14:paraId="102D7EAA" w14:textId="37858AFD" w:rsidR="005F3B9C" w:rsidRPr="0072195B" w:rsidRDefault="005F3B9C" w:rsidP="005F3B9C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 w:hint="eastAsia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3C60E84B" wp14:editId="5D5CBC4F">
            <wp:simplePos x="0" y="0"/>
            <wp:positionH relativeFrom="column">
              <wp:posOffset>1847776</wp:posOffset>
            </wp:positionH>
            <wp:positionV relativeFrom="paragraph">
              <wp:posOffset>5080</wp:posOffset>
            </wp:positionV>
            <wp:extent cx="367665" cy="367665"/>
            <wp:effectExtent l="0" t="0" r="0" b="0"/>
            <wp:wrapTight wrapText="bothSides">
              <wp:wrapPolygon edited="0">
                <wp:start x="0" y="0"/>
                <wp:lineTo x="0" y="20145"/>
                <wp:lineTo x="20145" y="20145"/>
                <wp:lineTo x="20145" y="0"/>
                <wp:lineTo x="0" y="0"/>
              </wp:wrapPolygon>
            </wp:wrapTight>
            <wp:docPr id="11" name="图片 11" descr="C:\Users\yg\Documents\Tencent Files\761380065\FileRecv\MobileFile\C1B7B612902636D9288B0C65AC8D8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g\Documents\Tencent Files\761380065\FileRecv\MobileFile\C1B7B612902636D9288B0C65AC8D827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95B">
        <w:rPr>
          <w:rFonts w:eastAsia="华文行楷"/>
          <w:sz w:val="32"/>
          <w:szCs w:val="32"/>
        </w:rPr>
        <w:t>5</w:t>
      </w:r>
      <w:r w:rsidRPr="0072195B">
        <w:rPr>
          <w:rFonts w:eastAsia="华文行楷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双击电脑桌面上</w:t>
      </w:r>
      <w:r w:rsidRPr="0072195B">
        <w:rPr>
          <w:rFonts w:eastAsia="华文行楷" w:hint="eastAsia"/>
          <w:sz w:val="32"/>
          <w:szCs w:val="32"/>
        </w:rPr>
        <w:t xml:space="preserve"> </w:t>
      </w:r>
      <w:r w:rsidRPr="0072195B">
        <w:rPr>
          <w:rFonts w:eastAsia="华文行楷" w:hint="eastAsia"/>
          <w:sz w:val="32"/>
          <w:szCs w:val="32"/>
        </w:rPr>
        <w:t>打开</w:t>
      </w:r>
      <w:r w:rsidRPr="0072195B">
        <w:rPr>
          <w:rFonts w:eastAsia="华文行楷" w:hint="eastAsia"/>
          <w:sz w:val="32"/>
          <w:szCs w:val="32"/>
        </w:rPr>
        <w:t xml:space="preserve"> FV10-ASW 4.0</w:t>
      </w:r>
      <w:r w:rsidRPr="0072195B">
        <w:rPr>
          <w:rFonts w:eastAsia="华文行楷" w:hint="eastAsia"/>
          <w:sz w:val="32"/>
          <w:szCs w:val="32"/>
        </w:rPr>
        <w:t>应用软件。</w:t>
      </w:r>
    </w:p>
    <w:p w14:paraId="1D9AF2F5" w14:textId="4B48EBD6" w:rsidR="00A50495" w:rsidRDefault="00A50495" w:rsidP="005F3B9C">
      <w:pPr>
        <w:autoSpaceDE w:val="0"/>
        <w:autoSpaceDN w:val="0"/>
        <w:adjustRightInd w:val="0"/>
        <w:jc w:val="left"/>
        <w:rPr>
          <w:rFonts w:eastAsia="华文行楷"/>
          <w:sz w:val="32"/>
          <w:szCs w:val="32"/>
        </w:rPr>
      </w:pPr>
    </w:p>
    <w:p w14:paraId="4356BE09" w14:textId="5C67627D" w:rsidR="00A935FC" w:rsidRPr="00A935FC" w:rsidRDefault="00A935FC" w:rsidP="00A50495">
      <w:pPr>
        <w:rPr>
          <w:rFonts w:eastAsia="华文行楷"/>
          <w:sz w:val="32"/>
          <w:szCs w:val="32"/>
        </w:rPr>
      </w:pPr>
      <w:r w:rsidRPr="00A935FC">
        <w:rPr>
          <w:rFonts w:eastAsia="华文行楷"/>
          <w:sz w:val="32"/>
          <w:szCs w:val="32"/>
        </w:rPr>
        <w:t>关机</w:t>
      </w:r>
      <w:r w:rsidRPr="00A935FC">
        <w:rPr>
          <w:rFonts w:eastAsia="华文行楷" w:hint="eastAsia"/>
          <w:sz w:val="32"/>
          <w:szCs w:val="32"/>
        </w:rPr>
        <w:t>程序</w:t>
      </w:r>
      <w:r w:rsidRPr="00A935FC">
        <w:rPr>
          <w:rFonts w:eastAsia="华文行楷"/>
          <w:sz w:val="32"/>
          <w:szCs w:val="32"/>
        </w:rPr>
        <w:t>：</w:t>
      </w:r>
    </w:p>
    <w:p w14:paraId="4FB59905" w14:textId="757DAE6E" w:rsidR="005F3B9C" w:rsidRPr="0072195B" w:rsidRDefault="005F3B9C" w:rsidP="005F3B9C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1</w:t>
      </w:r>
      <w:r w:rsidRPr="0072195B">
        <w:rPr>
          <w:rFonts w:eastAsia="华文行楷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关闭</w:t>
      </w:r>
      <w:r w:rsidRPr="0072195B">
        <w:rPr>
          <w:rFonts w:eastAsia="华文行楷" w:hint="eastAsia"/>
          <w:sz w:val="32"/>
          <w:szCs w:val="32"/>
        </w:rPr>
        <w:t>FV10-ASW 4.0</w:t>
      </w:r>
      <w:r w:rsidRPr="0072195B">
        <w:rPr>
          <w:rFonts w:eastAsia="华文行楷" w:hint="eastAsia"/>
          <w:sz w:val="32"/>
          <w:szCs w:val="32"/>
        </w:rPr>
        <w:t>应用软件</w:t>
      </w:r>
    </w:p>
    <w:p w14:paraId="04BC3627" w14:textId="36B835E5" w:rsidR="005F3B9C" w:rsidRPr="0072195B" w:rsidRDefault="005F3B9C" w:rsidP="005F3B9C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2</w:t>
      </w:r>
      <w:r w:rsidRPr="0072195B">
        <w:rPr>
          <w:rFonts w:eastAsia="华文行楷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关闭激光器（注意</w:t>
      </w:r>
      <w:r w:rsidRPr="0072195B">
        <w:rPr>
          <w:rFonts w:eastAsia="华文行楷" w:hint="eastAsia"/>
          <w:sz w:val="32"/>
          <w:szCs w:val="32"/>
        </w:rPr>
        <w:t>:</w:t>
      </w:r>
      <w:r w:rsidRPr="0072195B">
        <w:rPr>
          <w:rFonts w:eastAsia="华文行楷"/>
          <w:sz w:val="32"/>
          <w:szCs w:val="32"/>
        </w:rPr>
        <w:t xml:space="preserve"> </w:t>
      </w:r>
      <w:r w:rsidRPr="0072195B">
        <w:rPr>
          <w:rFonts w:eastAsia="华文行楷"/>
          <w:sz w:val="32"/>
          <w:szCs w:val="32"/>
        </w:rPr>
        <w:t>多线氩离子</w:t>
      </w:r>
      <w:r w:rsidRPr="0072195B">
        <w:rPr>
          <w:rFonts w:eastAsia="华文行楷" w:hint="eastAsia"/>
          <w:sz w:val="32"/>
          <w:szCs w:val="32"/>
        </w:rPr>
        <w:t>458nm</w:t>
      </w:r>
      <w:r w:rsidRPr="0072195B">
        <w:rPr>
          <w:rFonts w:eastAsia="华文行楷" w:hint="eastAsia"/>
          <w:sz w:val="32"/>
          <w:szCs w:val="32"/>
        </w:rPr>
        <w:t>，</w:t>
      </w:r>
      <w:r w:rsidRPr="0072195B">
        <w:rPr>
          <w:rFonts w:eastAsia="华文行楷" w:hint="eastAsia"/>
          <w:sz w:val="32"/>
          <w:szCs w:val="32"/>
        </w:rPr>
        <w:t>488nm</w:t>
      </w:r>
      <w:r w:rsidRPr="0072195B">
        <w:rPr>
          <w:rFonts w:eastAsia="华文行楷" w:hint="eastAsia"/>
          <w:sz w:val="32"/>
          <w:szCs w:val="32"/>
        </w:rPr>
        <w:t>，</w:t>
      </w:r>
      <w:r w:rsidRPr="0072195B">
        <w:rPr>
          <w:rFonts w:eastAsia="华文行楷" w:hint="eastAsia"/>
          <w:sz w:val="32"/>
          <w:szCs w:val="32"/>
        </w:rPr>
        <w:t>514nm</w:t>
      </w:r>
      <w:r w:rsidRPr="0072195B">
        <w:rPr>
          <w:rFonts w:eastAsia="华文行楷" w:hint="eastAsia"/>
          <w:sz w:val="32"/>
          <w:szCs w:val="32"/>
        </w:rPr>
        <w:t>需先关钥匙，等风机散热</w:t>
      </w:r>
      <w:r w:rsidRPr="0072195B">
        <w:rPr>
          <w:rFonts w:eastAsia="华文行楷" w:hint="eastAsia"/>
          <w:sz w:val="32"/>
          <w:szCs w:val="32"/>
        </w:rPr>
        <w:t>20</w:t>
      </w:r>
      <w:r w:rsidRPr="0072195B">
        <w:rPr>
          <w:rFonts w:eastAsia="华文行楷" w:hint="eastAsia"/>
          <w:sz w:val="32"/>
          <w:szCs w:val="32"/>
        </w:rPr>
        <w:t>分钟后再关闭开关键）</w:t>
      </w:r>
    </w:p>
    <w:p w14:paraId="34901EC1" w14:textId="3133AFE4" w:rsidR="005F3B9C" w:rsidRPr="0072195B" w:rsidRDefault="005F3B9C" w:rsidP="005F3B9C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3</w:t>
      </w:r>
      <w:r w:rsidRPr="0072195B">
        <w:rPr>
          <w:rFonts w:eastAsia="华文行楷"/>
          <w:sz w:val="32"/>
          <w:szCs w:val="32"/>
        </w:rPr>
        <w:t>、</w:t>
      </w:r>
      <w:r w:rsidR="002751A7">
        <w:rPr>
          <w:rFonts w:eastAsia="华文行楷" w:hint="eastAsia"/>
          <w:sz w:val="32"/>
          <w:szCs w:val="32"/>
        </w:rPr>
        <w:t>依次</w:t>
      </w:r>
      <w:r w:rsidRPr="0072195B">
        <w:rPr>
          <w:rFonts w:eastAsia="华文行楷" w:hint="eastAsia"/>
          <w:sz w:val="32"/>
          <w:szCs w:val="32"/>
        </w:rPr>
        <w:t>关闭扫描头（先将钥匙拧到</w:t>
      </w:r>
      <w:r w:rsidRPr="0072195B">
        <w:rPr>
          <w:rFonts w:eastAsia="华文行楷" w:hint="eastAsia"/>
          <w:sz w:val="32"/>
          <w:szCs w:val="32"/>
        </w:rPr>
        <w:t>off</w:t>
      </w:r>
      <w:r w:rsidRPr="0072195B">
        <w:rPr>
          <w:rFonts w:eastAsia="华文行楷" w:hint="eastAsia"/>
          <w:sz w:val="32"/>
          <w:szCs w:val="32"/>
        </w:rPr>
        <w:t>位置，再关开关键）</w:t>
      </w:r>
      <w:r w:rsidR="002751A7">
        <w:rPr>
          <w:rFonts w:eastAsia="华文行楷" w:hint="eastAsia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关闭显微镜触屏面板</w:t>
      </w:r>
      <w:r w:rsidR="002751A7">
        <w:rPr>
          <w:rFonts w:eastAsia="华文行楷" w:hint="eastAsia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关闭载物台控制器</w:t>
      </w:r>
      <w:r w:rsidR="002751A7">
        <w:rPr>
          <w:rFonts w:eastAsia="华文行楷" w:hint="eastAsia"/>
          <w:sz w:val="32"/>
          <w:szCs w:val="32"/>
        </w:rPr>
        <w:t>、</w:t>
      </w:r>
      <w:r w:rsidRPr="0072195B">
        <w:rPr>
          <w:rFonts w:eastAsia="华文行楷" w:hint="eastAsia"/>
          <w:sz w:val="32"/>
          <w:szCs w:val="32"/>
        </w:rPr>
        <w:t>关显微镜开关</w:t>
      </w:r>
    </w:p>
    <w:p w14:paraId="17F8A92F" w14:textId="4F0D9EA4" w:rsidR="005F3B9C" w:rsidRPr="0072195B" w:rsidRDefault="002751A7" w:rsidP="005F3B9C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4</w:t>
      </w:r>
      <w:r w:rsidR="005F3B9C" w:rsidRPr="0072195B">
        <w:rPr>
          <w:rFonts w:eastAsia="华文行楷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关汞灯，先关前面</w:t>
      </w:r>
      <w:r w:rsidR="005F3B9C" w:rsidRPr="0072195B">
        <w:rPr>
          <w:rFonts w:eastAsia="华文行楷" w:hint="eastAsia"/>
          <w:sz w:val="32"/>
          <w:szCs w:val="32"/>
        </w:rPr>
        <w:t>off</w:t>
      </w:r>
      <w:r w:rsidR="005F3B9C" w:rsidRPr="0072195B">
        <w:rPr>
          <w:rFonts w:eastAsia="华文行楷" w:hint="eastAsia"/>
          <w:sz w:val="32"/>
          <w:szCs w:val="32"/>
        </w:rPr>
        <w:t>按钮，倒计时</w:t>
      </w:r>
      <w:r w:rsidR="005F3B9C" w:rsidRPr="0072195B">
        <w:rPr>
          <w:rFonts w:eastAsia="华文行楷" w:hint="eastAsia"/>
          <w:sz w:val="32"/>
          <w:szCs w:val="32"/>
        </w:rPr>
        <w:t>30s</w:t>
      </w:r>
      <w:r w:rsidR="005F3B9C" w:rsidRPr="0072195B">
        <w:rPr>
          <w:rFonts w:eastAsia="华文行楷" w:hint="eastAsia"/>
          <w:sz w:val="32"/>
          <w:szCs w:val="32"/>
        </w:rPr>
        <w:t>，再关后方开关键</w:t>
      </w:r>
    </w:p>
    <w:p w14:paraId="397F2619" w14:textId="06268DF6" w:rsidR="005F3B9C" w:rsidRDefault="002751A7" w:rsidP="005F3B9C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5</w:t>
      </w:r>
      <w:r w:rsidR="005F3B9C" w:rsidRPr="0072195B">
        <w:rPr>
          <w:rFonts w:eastAsia="华文行楷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关计算机</w:t>
      </w:r>
    </w:p>
    <w:p w14:paraId="1341E8A1" w14:textId="77777777" w:rsidR="0072195B" w:rsidRPr="0072195B" w:rsidRDefault="0072195B" w:rsidP="005F3B9C">
      <w:pPr>
        <w:jc w:val="left"/>
        <w:rPr>
          <w:rFonts w:eastAsia="华文行楷"/>
          <w:sz w:val="32"/>
          <w:szCs w:val="32"/>
        </w:rPr>
      </w:pPr>
    </w:p>
    <w:p w14:paraId="2293742A" w14:textId="5C904B5F" w:rsidR="00F12327" w:rsidRDefault="00F12327" w:rsidP="0072195B">
      <w:pPr>
        <w:jc w:val="left"/>
        <w:rPr>
          <w:rFonts w:eastAsia="华文行楷"/>
          <w:sz w:val="32"/>
          <w:szCs w:val="32"/>
        </w:rPr>
      </w:pPr>
      <w:r>
        <w:rPr>
          <w:rFonts w:eastAsia="华文行楷" w:hint="eastAsia"/>
          <w:sz w:val="32"/>
          <w:szCs w:val="32"/>
        </w:rPr>
        <w:t>操作</w:t>
      </w:r>
      <w:r>
        <w:rPr>
          <w:rFonts w:eastAsia="华文行楷"/>
          <w:sz w:val="32"/>
          <w:szCs w:val="32"/>
        </w:rPr>
        <w:t>流程</w:t>
      </w:r>
      <w:r>
        <w:rPr>
          <w:rFonts w:eastAsia="华文行楷" w:hint="eastAsia"/>
          <w:sz w:val="32"/>
          <w:szCs w:val="32"/>
        </w:rPr>
        <w:t>：</w:t>
      </w:r>
    </w:p>
    <w:p w14:paraId="5FA48057" w14:textId="56A6E139" w:rsidR="005F3B9C" w:rsidRPr="0072195B" w:rsidRDefault="002751A7" w:rsidP="0072195B">
      <w:pPr>
        <w:jc w:val="left"/>
        <w:rPr>
          <w:rFonts w:eastAsia="华文行楷"/>
          <w:sz w:val="32"/>
          <w:szCs w:val="32"/>
        </w:rPr>
      </w:pPr>
      <w:r>
        <w:rPr>
          <w:rFonts w:eastAsia="华文行楷" w:hint="eastAsia"/>
          <w:sz w:val="32"/>
          <w:szCs w:val="32"/>
        </w:rPr>
        <w:t>1</w:t>
      </w:r>
      <w:r>
        <w:rPr>
          <w:rFonts w:eastAsia="华文行楷" w:hint="eastAsia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用触屏面板选择物镜；</w:t>
      </w:r>
    </w:p>
    <w:p w14:paraId="0ACBD728" w14:textId="06120354" w:rsidR="005F3B9C" w:rsidRPr="0072195B" w:rsidRDefault="00780183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38385ADA" wp14:editId="221B7AC7">
            <wp:simplePos x="0" y="0"/>
            <wp:positionH relativeFrom="column">
              <wp:posOffset>4252403</wp:posOffset>
            </wp:positionH>
            <wp:positionV relativeFrom="paragraph">
              <wp:posOffset>8255</wp:posOffset>
            </wp:positionV>
            <wp:extent cx="471170" cy="377825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B9C" w:rsidRPr="0072195B">
        <w:rPr>
          <w:rFonts w:eastAsia="华文行楷" w:hint="eastAsia"/>
          <w:sz w:val="32"/>
          <w:szCs w:val="32"/>
        </w:rPr>
        <w:t>点击触屏面板</w:t>
      </w:r>
      <w:r w:rsidR="005F3B9C" w:rsidRPr="0072195B">
        <w:rPr>
          <w:rFonts w:eastAsia="华文行楷" w:hint="eastAsia"/>
          <w:sz w:val="32"/>
          <w:szCs w:val="32"/>
        </w:rPr>
        <w:t>EPI</w:t>
      </w:r>
      <w:r w:rsidR="005F3B9C" w:rsidRPr="0072195B">
        <w:rPr>
          <w:rFonts w:eastAsia="华文行楷" w:hint="eastAsia"/>
          <w:sz w:val="32"/>
          <w:szCs w:val="32"/>
        </w:rPr>
        <w:t>，选择需要的荧光滤片</w:t>
      </w:r>
      <w:r w:rsidRPr="0072195B">
        <w:rPr>
          <w:rFonts w:eastAsia="华文行楷" w:hint="eastAsia"/>
          <w:sz w:val="32"/>
          <w:szCs w:val="32"/>
        </w:rPr>
        <w:t>，</w:t>
      </w:r>
      <w:r w:rsidR="005F3B9C" w:rsidRPr="0072195B">
        <w:rPr>
          <w:rFonts w:eastAsia="华文行楷" w:hint="eastAsia"/>
          <w:sz w:val="32"/>
          <w:szCs w:val="32"/>
        </w:rPr>
        <w:t>打开</w:t>
      </w:r>
      <w:r w:rsidR="005F3B9C" w:rsidRPr="0072195B">
        <w:rPr>
          <w:rFonts w:eastAsia="华文行楷" w:hint="eastAsia"/>
          <w:sz w:val="32"/>
          <w:szCs w:val="32"/>
        </w:rPr>
        <w:t xml:space="preserve">     </w:t>
      </w:r>
      <w:r w:rsidR="005F3B9C" w:rsidRPr="0072195B">
        <w:rPr>
          <w:rFonts w:eastAsia="华文行楷"/>
          <w:sz w:val="32"/>
          <w:szCs w:val="32"/>
        </w:rPr>
        <w:t>，显微镜目镜下观察</w:t>
      </w:r>
      <w:r w:rsidR="005F3B9C" w:rsidRPr="0072195B">
        <w:rPr>
          <w:rFonts w:eastAsia="华文行楷" w:hint="eastAsia"/>
          <w:sz w:val="32"/>
          <w:szCs w:val="32"/>
        </w:rPr>
        <w:t>样品；</w:t>
      </w:r>
    </w:p>
    <w:p w14:paraId="06BEED01" w14:textId="3D722C0C" w:rsidR="005F3B9C" w:rsidRPr="0072195B" w:rsidRDefault="002751A7" w:rsidP="0072195B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2</w:t>
      </w:r>
      <w:r>
        <w:rPr>
          <w:rFonts w:eastAsia="华文行楷" w:hint="eastAsia"/>
          <w:sz w:val="32"/>
          <w:szCs w:val="32"/>
        </w:rPr>
        <w:t>、</w:t>
      </w:r>
      <w:r w:rsidR="005F3B9C" w:rsidRPr="0072195B">
        <w:rPr>
          <w:rFonts w:eastAsia="华文行楷" w:hint="eastAsia"/>
          <w:sz w:val="32"/>
          <w:szCs w:val="32"/>
        </w:rPr>
        <w:t>XY</w:t>
      </w:r>
      <w:r w:rsidR="005F3B9C" w:rsidRPr="0072195B">
        <w:rPr>
          <w:rFonts w:eastAsia="华文行楷" w:hint="eastAsia"/>
          <w:sz w:val="32"/>
          <w:szCs w:val="32"/>
        </w:rPr>
        <w:t>多通道扫描</w:t>
      </w:r>
    </w:p>
    <w:p w14:paraId="6596F9A8" w14:textId="2597F151" w:rsidR="005F3B9C" w:rsidRPr="0072195B" w:rsidRDefault="00780183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 w:hint="eastAsia"/>
          <w:sz w:val="32"/>
          <w:szCs w:val="32"/>
        </w:rPr>
        <w:lastRenderedPageBreak/>
        <w:t>1</w:t>
      </w:r>
      <w:r w:rsidRPr="0072195B">
        <w:rPr>
          <w:rFonts w:eastAsia="华文行楷" w:hint="eastAsia"/>
          <w:sz w:val="32"/>
          <w:szCs w:val="32"/>
        </w:rPr>
        <w:t>）</w:t>
      </w:r>
      <w:r w:rsidR="005F3B9C" w:rsidRPr="0072195B">
        <w:rPr>
          <w:rFonts w:eastAsia="华文行楷" w:hint="eastAsia"/>
          <w:sz w:val="32"/>
          <w:szCs w:val="32"/>
        </w:rPr>
        <w:t>点击软件中的</w:t>
      </w:r>
      <w:r w:rsidR="005F3B9C" w:rsidRPr="0072195B">
        <w:rPr>
          <w:rFonts w:eastAsia="华文行楷"/>
          <w:noProof/>
          <w:sz w:val="32"/>
          <w:szCs w:val="32"/>
        </w:rPr>
        <w:drawing>
          <wp:inline distT="0" distB="0" distL="0" distR="0" wp14:anchorId="25EC7289" wp14:editId="7AF2BD4B">
            <wp:extent cx="355600" cy="371282"/>
            <wp:effectExtent l="0" t="0" r="6350" b="0"/>
            <wp:docPr id="8" name="图片 8" descr="C:\Users\yg\Desktop\捕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g\Desktop\捕获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B9C" w:rsidRPr="0072195B">
        <w:rPr>
          <w:rFonts w:eastAsia="华文行楷" w:hint="eastAsia"/>
          <w:sz w:val="32"/>
          <w:szCs w:val="32"/>
        </w:rPr>
        <w:t>按钮，关闭汞灯快门。</w:t>
      </w:r>
    </w:p>
    <w:p w14:paraId="15D19FCF" w14:textId="2B45804D" w:rsidR="005F3B9C" w:rsidRPr="0072195B" w:rsidRDefault="00780183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2</w:t>
      </w:r>
      <w:r w:rsidRPr="0072195B">
        <w:rPr>
          <w:rFonts w:eastAsia="华文行楷" w:hint="eastAsia"/>
          <w:sz w:val="32"/>
          <w:szCs w:val="32"/>
        </w:rPr>
        <w:t>）</w:t>
      </w:r>
      <w:r w:rsidR="005F3B9C" w:rsidRPr="0072195B">
        <w:rPr>
          <w:rFonts w:eastAsia="华文行楷" w:hint="eastAsia"/>
          <w:sz w:val="32"/>
          <w:szCs w:val="32"/>
        </w:rPr>
        <w:t>将</w:t>
      </w:r>
      <w:r w:rsidR="005F3B9C" w:rsidRPr="0072195B">
        <w:rPr>
          <w:rFonts w:eastAsia="华文行楷" w:hint="eastAsia"/>
          <w:sz w:val="32"/>
          <w:szCs w:val="32"/>
        </w:rPr>
        <w:t>Image Acquisition Control</w:t>
      </w:r>
      <w:r w:rsidR="005F3B9C" w:rsidRPr="0072195B">
        <w:rPr>
          <w:rFonts w:eastAsia="华文行楷" w:hint="eastAsia"/>
          <w:sz w:val="32"/>
          <w:szCs w:val="32"/>
        </w:rPr>
        <w:t>面板中</w:t>
      </w:r>
      <w:r w:rsidR="005F3B9C" w:rsidRPr="0072195B">
        <w:rPr>
          <w:rFonts w:eastAsia="华文行楷" w:hint="eastAsia"/>
          <w:sz w:val="32"/>
          <w:szCs w:val="32"/>
        </w:rPr>
        <w:t>Filter Mode</w:t>
      </w:r>
      <w:r w:rsidR="005F3B9C" w:rsidRPr="0072195B">
        <w:rPr>
          <w:rFonts w:eastAsia="华文行楷" w:hint="eastAsia"/>
          <w:sz w:val="32"/>
          <w:szCs w:val="32"/>
        </w:rPr>
        <w:t>里</w:t>
      </w:r>
      <w:r w:rsidR="005F3B9C" w:rsidRPr="0072195B">
        <w:rPr>
          <w:rFonts w:eastAsia="华文行楷" w:hint="eastAsia"/>
          <w:sz w:val="32"/>
          <w:szCs w:val="32"/>
        </w:rPr>
        <w:t xml:space="preserve">Kalman </w:t>
      </w:r>
      <w:r w:rsidR="005F3B9C" w:rsidRPr="0072195B">
        <w:rPr>
          <w:rFonts w:eastAsia="华文行楷" w:hint="eastAsia"/>
          <w:sz w:val="32"/>
          <w:szCs w:val="32"/>
        </w:rPr>
        <w:t>打钩选中，设置线平均</w:t>
      </w:r>
      <w:r w:rsidR="005F3B9C" w:rsidRPr="0072195B">
        <w:rPr>
          <w:rFonts w:eastAsia="华文行楷" w:hint="eastAsia"/>
          <w:sz w:val="32"/>
          <w:szCs w:val="32"/>
        </w:rPr>
        <w:t>Line 2</w:t>
      </w:r>
      <w:r w:rsidR="005F3B9C" w:rsidRPr="0072195B">
        <w:rPr>
          <w:rFonts w:eastAsia="华文行楷" w:hint="eastAsia"/>
          <w:sz w:val="32"/>
          <w:szCs w:val="32"/>
        </w:rPr>
        <w:t>次，这样可以降低图像的噪声。</w:t>
      </w:r>
    </w:p>
    <w:p w14:paraId="089CE803" w14:textId="5A3E9A92" w:rsidR="005F3B9C" w:rsidRPr="0072195B" w:rsidRDefault="00780183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3</w:t>
      </w:r>
      <w:r w:rsidRPr="0072195B">
        <w:rPr>
          <w:rFonts w:eastAsia="华文行楷" w:hint="eastAsia"/>
          <w:sz w:val="32"/>
          <w:szCs w:val="32"/>
        </w:rPr>
        <w:t>）</w:t>
      </w:r>
      <w:r w:rsidR="005F3B9C" w:rsidRPr="0072195B">
        <w:rPr>
          <w:rFonts w:eastAsia="华文行楷" w:hint="eastAsia"/>
          <w:sz w:val="32"/>
          <w:szCs w:val="32"/>
        </w:rPr>
        <w:t>对于多通道扫描，选择面序列</w:t>
      </w:r>
      <w:r w:rsidR="005F3B9C" w:rsidRPr="0072195B">
        <w:rPr>
          <w:rFonts w:eastAsia="华文行楷" w:hint="eastAsia"/>
          <w:sz w:val="32"/>
          <w:szCs w:val="32"/>
        </w:rPr>
        <w:t>( Frame)</w:t>
      </w:r>
      <w:r w:rsidR="005F3B9C" w:rsidRPr="0072195B">
        <w:rPr>
          <w:rFonts w:eastAsia="华文行楷" w:hint="eastAsia"/>
          <w:sz w:val="32"/>
          <w:szCs w:val="32"/>
        </w:rPr>
        <w:t>方式</w:t>
      </w:r>
      <w:r w:rsidR="005F3B9C" w:rsidRPr="0072195B">
        <w:rPr>
          <w:rFonts w:eastAsia="华文行楷" w:hint="eastAsia"/>
          <w:sz w:val="32"/>
          <w:szCs w:val="32"/>
        </w:rPr>
        <w:t>,</w:t>
      </w:r>
      <w:r w:rsidR="005F3B9C" w:rsidRPr="0072195B">
        <w:rPr>
          <w:rFonts w:eastAsia="华文行楷" w:hint="eastAsia"/>
          <w:sz w:val="32"/>
          <w:szCs w:val="32"/>
        </w:rPr>
        <w:t>并将下方的激光通道按波长从大到小排序。</w:t>
      </w:r>
    </w:p>
    <w:p w14:paraId="067D6F65" w14:textId="18B3D4BB" w:rsidR="005F3B9C" w:rsidRPr="0072195B" w:rsidRDefault="00780183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sz w:val="32"/>
          <w:szCs w:val="32"/>
        </w:rPr>
        <w:t>4</w:t>
      </w:r>
      <w:r w:rsidRPr="0072195B">
        <w:rPr>
          <w:rFonts w:eastAsia="华文行楷" w:hint="eastAsia"/>
          <w:sz w:val="32"/>
          <w:szCs w:val="32"/>
        </w:rPr>
        <w:t>）</w:t>
      </w:r>
      <w:r w:rsidR="005F3B9C" w:rsidRPr="0072195B">
        <w:rPr>
          <w:rFonts w:eastAsia="华文行楷" w:hint="eastAsia"/>
          <w:sz w:val="32"/>
          <w:szCs w:val="32"/>
        </w:rPr>
        <w:t>点击</w:t>
      </w:r>
      <w:r w:rsidR="005F3B9C" w:rsidRPr="0072195B">
        <w:rPr>
          <w:rFonts w:eastAsia="华文行楷" w:hint="eastAsia"/>
          <w:sz w:val="32"/>
          <w:szCs w:val="32"/>
        </w:rPr>
        <w:t>Focus x2</w:t>
      </w:r>
      <w:r w:rsidR="005F3B9C" w:rsidRPr="0072195B">
        <w:rPr>
          <w:rFonts w:eastAsia="华文行楷" w:hint="eastAsia"/>
          <w:sz w:val="32"/>
          <w:szCs w:val="32"/>
        </w:rPr>
        <w:t>按钮开始扫描，在选中的</w:t>
      </w:r>
      <w:r w:rsidR="005F3B9C" w:rsidRPr="0072195B">
        <w:rPr>
          <w:rFonts w:eastAsia="华文行楷" w:hint="eastAsia"/>
          <w:sz w:val="32"/>
          <w:szCs w:val="32"/>
        </w:rPr>
        <w:t>Channel</w:t>
      </w:r>
      <w:r w:rsidR="005F3B9C" w:rsidRPr="0072195B">
        <w:rPr>
          <w:rFonts w:eastAsia="华文行楷" w:hint="eastAsia"/>
          <w:sz w:val="32"/>
          <w:szCs w:val="32"/>
        </w:rPr>
        <w:t>里可先调节探测器的灵敏度（</w:t>
      </w:r>
      <w:r w:rsidR="005F3B9C" w:rsidRPr="0072195B">
        <w:rPr>
          <w:rFonts w:eastAsia="华文行楷" w:hint="eastAsia"/>
          <w:sz w:val="32"/>
          <w:szCs w:val="32"/>
        </w:rPr>
        <w:t>HV</w:t>
      </w:r>
      <w:r w:rsidR="005F3B9C" w:rsidRPr="0072195B">
        <w:rPr>
          <w:rFonts w:eastAsia="华文行楷" w:hint="eastAsia"/>
          <w:sz w:val="32"/>
          <w:szCs w:val="32"/>
        </w:rPr>
        <w:t>），然后调节</w:t>
      </w:r>
      <w:r w:rsidR="005F3B9C" w:rsidRPr="0072195B">
        <w:rPr>
          <w:rFonts w:eastAsia="华文行楷" w:hint="eastAsia"/>
          <w:sz w:val="32"/>
          <w:szCs w:val="32"/>
        </w:rPr>
        <w:t>Laser</w:t>
      </w:r>
      <w:r w:rsidR="005F3B9C" w:rsidRPr="0072195B">
        <w:rPr>
          <w:rFonts w:eastAsia="华文行楷" w:hint="eastAsia"/>
          <w:sz w:val="32"/>
          <w:szCs w:val="32"/>
        </w:rPr>
        <w:t>功率的百分比以调节激发</w:t>
      </w:r>
      <w:r w:rsidRPr="0072195B">
        <w:rPr>
          <w:rFonts w:eastAsia="华文行楷" w:hint="eastAsia"/>
          <w:sz w:val="32"/>
          <w:szCs w:val="32"/>
        </w:rPr>
        <w:t>光强度。</w:t>
      </w:r>
      <w:r w:rsidR="005F3B9C" w:rsidRPr="0072195B">
        <w:rPr>
          <w:rFonts w:eastAsia="华文行楷" w:hint="eastAsia"/>
          <w:sz w:val="32"/>
          <w:szCs w:val="32"/>
        </w:rPr>
        <w:t>点击</w:t>
      </w:r>
      <w:r w:rsidR="005F3B9C" w:rsidRPr="0072195B">
        <w:rPr>
          <w:rFonts w:eastAsia="华文行楷" w:hint="eastAsia"/>
          <w:sz w:val="32"/>
          <w:szCs w:val="32"/>
        </w:rPr>
        <w:t xml:space="preserve">Stop </w:t>
      </w:r>
      <w:r w:rsidR="005F3B9C" w:rsidRPr="0072195B">
        <w:rPr>
          <w:rFonts w:eastAsia="华文行楷" w:hint="eastAsia"/>
          <w:sz w:val="32"/>
          <w:szCs w:val="32"/>
        </w:rPr>
        <w:t>按钮停止扫描。</w:t>
      </w:r>
    </w:p>
    <w:p w14:paraId="152720EE" w14:textId="192343D6" w:rsidR="005F3B9C" w:rsidRPr="0072195B" w:rsidRDefault="005F3B9C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 w:hint="eastAsia"/>
          <w:sz w:val="32"/>
          <w:szCs w:val="32"/>
        </w:rPr>
        <w:t>每个通道都调好之后，勾选上全部通道，点击</w:t>
      </w:r>
      <w:r w:rsidRPr="0072195B">
        <w:rPr>
          <w:rFonts w:eastAsia="华文行楷" w:hint="eastAsia"/>
          <w:sz w:val="32"/>
          <w:szCs w:val="32"/>
        </w:rPr>
        <w:t>XY</w:t>
      </w:r>
      <w:r w:rsidRPr="0072195B">
        <w:rPr>
          <w:rFonts w:eastAsia="华文行楷" w:hint="eastAsia"/>
          <w:sz w:val="32"/>
          <w:szCs w:val="32"/>
        </w:rPr>
        <w:t>按钮获得一幅图像。</w:t>
      </w:r>
    </w:p>
    <w:p w14:paraId="09982077" w14:textId="7645B190" w:rsidR="00EB1288" w:rsidRPr="0072195B" w:rsidRDefault="002751A7" w:rsidP="0072195B">
      <w:pPr>
        <w:jc w:val="left"/>
        <w:rPr>
          <w:rFonts w:eastAsia="华文行楷"/>
          <w:sz w:val="32"/>
          <w:szCs w:val="32"/>
        </w:rPr>
      </w:pPr>
      <w:r>
        <w:rPr>
          <w:rFonts w:eastAsia="华文行楷"/>
          <w:sz w:val="32"/>
          <w:szCs w:val="32"/>
        </w:rPr>
        <w:t>3</w:t>
      </w:r>
      <w:r>
        <w:rPr>
          <w:rFonts w:eastAsia="华文行楷" w:hint="eastAsia"/>
          <w:sz w:val="32"/>
          <w:szCs w:val="32"/>
        </w:rPr>
        <w:t>、</w:t>
      </w:r>
      <w:r w:rsidR="00EB1288" w:rsidRPr="0072195B">
        <w:rPr>
          <w:rFonts w:eastAsia="华文行楷" w:hint="eastAsia"/>
          <w:sz w:val="32"/>
          <w:szCs w:val="32"/>
        </w:rPr>
        <w:t>XYZ</w:t>
      </w:r>
      <w:r w:rsidR="00EB1288" w:rsidRPr="0072195B">
        <w:rPr>
          <w:rFonts w:eastAsia="华文行楷" w:hint="eastAsia"/>
          <w:sz w:val="32"/>
          <w:szCs w:val="32"/>
        </w:rPr>
        <w:t>多层扫描</w:t>
      </w:r>
    </w:p>
    <w:p w14:paraId="231F0032" w14:textId="24B56D59" w:rsidR="00EB1288" w:rsidRPr="0072195B" w:rsidRDefault="00EB1288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 w:hint="eastAsia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09F88A41" wp14:editId="55D7AADB">
            <wp:simplePos x="0" y="0"/>
            <wp:positionH relativeFrom="column">
              <wp:posOffset>4727604</wp:posOffset>
            </wp:positionH>
            <wp:positionV relativeFrom="paragraph">
              <wp:posOffset>8890</wp:posOffset>
            </wp:positionV>
            <wp:extent cx="662940" cy="350520"/>
            <wp:effectExtent l="0" t="0" r="3810" b="0"/>
            <wp:wrapTight wrapText="bothSides">
              <wp:wrapPolygon edited="0">
                <wp:start x="0" y="0"/>
                <wp:lineTo x="0" y="19957"/>
                <wp:lineTo x="21103" y="19957"/>
                <wp:lineTo x="21103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95B">
        <w:rPr>
          <w:rFonts w:eastAsia="华文行楷" w:hint="eastAsia"/>
          <w:sz w:val="32"/>
          <w:szCs w:val="32"/>
        </w:rPr>
        <w:t>1</w:t>
      </w:r>
      <w:r w:rsidRPr="0072195B">
        <w:rPr>
          <w:rFonts w:eastAsia="华文行楷" w:hint="eastAsia"/>
          <w:sz w:val="32"/>
          <w:szCs w:val="32"/>
        </w:rPr>
        <w:t>）获取多层图像需要将</w:t>
      </w:r>
      <w:r w:rsidRPr="0072195B">
        <w:rPr>
          <w:rFonts w:eastAsia="华文行楷" w:hint="eastAsia"/>
          <w:sz w:val="32"/>
          <w:szCs w:val="32"/>
        </w:rPr>
        <w:t>Image Acquisition Control</w:t>
      </w:r>
      <w:r w:rsidRPr="0072195B">
        <w:rPr>
          <w:rFonts w:eastAsia="华文行楷" w:hint="eastAsia"/>
          <w:sz w:val="32"/>
          <w:szCs w:val="32"/>
        </w:rPr>
        <w:t>里</w:t>
      </w:r>
      <w:r w:rsidRPr="0072195B">
        <w:rPr>
          <w:rFonts w:eastAsia="华文行楷" w:hint="eastAsia"/>
          <w:sz w:val="32"/>
          <w:szCs w:val="32"/>
        </w:rPr>
        <w:t>Depth</w:t>
      </w:r>
      <w:r w:rsidRPr="0072195B">
        <w:rPr>
          <w:rFonts w:eastAsia="华文行楷" w:hint="eastAsia"/>
          <w:sz w:val="32"/>
          <w:szCs w:val="32"/>
        </w:rPr>
        <w:t>点上。</w:t>
      </w:r>
    </w:p>
    <w:p w14:paraId="7757500F" w14:textId="0C53F7B2" w:rsidR="00EB1288" w:rsidRPr="0072195B" w:rsidRDefault="00EB1288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 w:hint="eastAsia"/>
          <w:sz w:val="32"/>
          <w:szCs w:val="32"/>
        </w:rPr>
        <w:t>2</w:t>
      </w:r>
      <w:r w:rsidRPr="0072195B">
        <w:rPr>
          <w:rFonts w:eastAsia="华文行楷" w:hint="eastAsia"/>
          <w:sz w:val="32"/>
          <w:szCs w:val="32"/>
        </w:rPr>
        <w:t>）在预览时调节调焦旋钮，分别在</w:t>
      </w:r>
      <w:r w:rsidRPr="0072195B">
        <w:rPr>
          <w:rFonts w:eastAsia="华文行楷" w:hint="eastAsia"/>
          <w:sz w:val="32"/>
          <w:szCs w:val="32"/>
        </w:rPr>
        <w:t>Microscope</w:t>
      </w:r>
      <w:r w:rsidRPr="0072195B">
        <w:rPr>
          <w:rFonts w:eastAsia="华文行楷" w:hint="eastAsia"/>
          <w:sz w:val="32"/>
          <w:szCs w:val="32"/>
        </w:rPr>
        <w:t>面板里点</w:t>
      </w:r>
      <w:r w:rsidRPr="0072195B">
        <w:rPr>
          <w:rFonts w:eastAsia="华文行楷" w:hint="eastAsia"/>
          <w:sz w:val="32"/>
          <w:szCs w:val="32"/>
        </w:rPr>
        <w:t xml:space="preserve">Set Start &amp; End </w:t>
      </w:r>
      <w:r w:rsidRPr="0072195B">
        <w:rPr>
          <w:rFonts w:eastAsia="华文行楷" w:hint="eastAsia"/>
          <w:sz w:val="32"/>
          <w:szCs w:val="32"/>
        </w:rPr>
        <w:t>设置多层扫描的范围。</w:t>
      </w:r>
    </w:p>
    <w:p w14:paraId="6BA73DBE" w14:textId="27CB59D8" w:rsidR="00EB1288" w:rsidRPr="0072195B" w:rsidRDefault="002751A7" w:rsidP="0072195B">
      <w:pPr>
        <w:jc w:val="left"/>
        <w:rPr>
          <w:rFonts w:eastAsia="华文行楷"/>
          <w:sz w:val="32"/>
          <w:szCs w:val="32"/>
        </w:rPr>
      </w:pPr>
      <w:r w:rsidRPr="0072195B">
        <w:rPr>
          <w:rFonts w:eastAsia="华文行楷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0D154146" wp14:editId="506402C7">
            <wp:simplePos x="0" y="0"/>
            <wp:positionH relativeFrom="column">
              <wp:posOffset>2760818</wp:posOffset>
            </wp:positionH>
            <wp:positionV relativeFrom="paragraph">
              <wp:posOffset>849630</wp:posOffset>
            </wp:positionV>
            <wp:extent cx="316230" cy="336550"/>
            <wp:effectExtent l="0" t="0" r="7620" b="6350"/>
            <wp:wrapTight wrapText="bothSides">
              <wp:wrapPolygon edited="0">
                <wp:start x="0" y="0"/>
                <wp:lineTo x="0" y="20785"/>
                <wp:lineTo x="20819" y="20785"/>
                <wp:lineTo x="20819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95B">
        <w:rPr>
          <w:rFonts w:eastAsia="华文行楷" w:hint="eastAsia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5C15302C" wp14:editId="20DBADC8">
            <wp:simplePos x="0" y="0"/>
            <wp:positionH relativeFrom="column">
              <wp:posOffset>4555490</wp:posOffset>
            </wp:positionH>
            <wp:positionV relativeFrom="paragraph">
              <wp:posOffset>426882</wp:posOffset>
            </wp:positionV>
            <wp:extent cx="318135" cy="320040"/>
            <wp:effectExtent l="0" t="0" r="0" b="0"/>
            <wp:wrapTight wrapText="bothSides">
              <wp:wrapPolygon edited="0">
                <wp:start x="0" y="0"/>
                <wp:lineTo x="0" y="20571"/>
                <wp:lineTo x="20695" y="20571"/>
                <wp:lineTo x="20695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288" w:rsidRPr="0072195B">
        <w:rPr>
          <w:rFonts w:eastAsia="华文行楷" w:hint="eastAsia"/>
          <w:sz w:val="32"/>
          <w:szCs w:val="32"/>
        </w:rPr>
        <w:t>3</w:t>
      </w:r>
      <w:r w:rsidR="00EB1288" w:rsidRPr="0072195B">
        <w:rPr>
          <w:rFonts w:eastAsia="华文行楷"/>
          <w:sz w:val="32"/>
          <w:szCs w:val="32"/>
        </w:rPr>
        <w:t>)</w:t>
      </w:r>
      <w:r w:rsidR="00EB1288" w:rsidRPr="0072195B">
        <w:rPr>
          <w:rFonts w:eastAsia="华文行楷" w:hint="eastAsia"/>
          <w:sz w:val="32"/>
          <w:szCs w:val="32"/>
        </w:rPr>
        <w:t>点击</w:t>
      </w:r>
      <w:r w:rsidR="00EB1288" w:rsidRPr="0072195B">
        <w:rPr>
          <w:rFonts w:eastAsia="华文行楷" w:hint="eastAsia"/>
          <w:sz w:val="32"/>
          <w:szCs w:val="32"/>
        </w:rPr>
        <w:t>XYZ</w:t>
      </w:r>
      <w:r w:rsidR="00EB1288" w:rsidRPr="0072195B">
        <w:rPr>
          <w:rFonts w:eastAsia="华文行楷" w:hint="eastAsia"/>
          <w:sz w:val="32"/>
          <w:szCs w:val="32"/>
        </w:rPr>
        <w:t>按钮获得图像。扫描结束点击</w:t>
      </w:r>
      <w:r w:rsidR="00EB1288" w:rsidRPr="0072195B">
        <w:rPr>
          <w:rFonts w:eastAsia="华文行楷" w:hint="eastAsia"/>
          <w:sz w:val="32"/>
          <w:szCs w:val="32"/>
        </w:rPr>
        <w:t>XYZ</w:t>
      </w:r>
      <w:r w:rsidR="00EB1288" w:rsidRPr="0072195B">
        <w:rPr>
          <w:rFonts w:eastAsia="华文行楷" w:hint="eastAsia"/>
          <w:sz w:val="32"/>
          <w:szCs w:val="32"/>
        </w:rPr>
        <w:t>下方</w:t>
      </w:r>
      <w:r w:rsidR="00EB1288" w:rsidRPr="0072195B">
        <w:rPr>
          <w:rFonts w:eastAsia="华文行楷" w:hint="eastAsia"/>
          <w:sz w:val="32"/>
          <w:szCs w:val="32"/>
        </w:rPr>
        <w:t>Series Done</w:t>
      </w:r>
      <w:r w:rsidR="00EB1288" w:rsidRPr="0072195B">
        <w:rPr>
          <w:rFonts w:eastAsia="华文行楷"/>
          <w:noProof/>
          <w:sz w:val="32"/>
          <w:szCs w:val="32"/>
        </w:rPr>
        <w:drawing>
          <wp:inline distT="0" distB="0" distL="0" distR="0" wp14:anchorId="17821165" wp14:editId="73645A73">
            <wp:extent cx="776177" cy="293563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79" cy="29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288" w:rsidRPr="0072195B">
        <w:rPr>
          <w:rFonts w:eastAsia="华文行楷" w:hint="eastAsia"/>
          <w:sz w:val="32"/>
          <w:szCs w:val="32"/>
        </w:rPr>
        <w:t>按钮成图。点击图像上方图标并选择图标进行</w:t>
      </w:r>
      <w:r w:rsidR="00EB1288" w:rsidRPr="0072195B">
        <w:rPr>
          <w:rFonts w:eastAsia="华文行楷" w:hint="eastAsia"/>
          <w:sz w:val="32"/>
          <w:szCs w:val="32"/>
        </w:rPr>
        <w:t>3D</w:t>
      </w:r>
      <w:r w:rsidR="00EB1288" w:rsidRPr="0072195B">
        <w:rPr>
          <w:rFonts w:eastAsia="华文行楷" w:hint="eastAsia"/>
          <w:sz w:val="32"/>
          <w:szCs w:val="32"/>
        </w:rPr>
        <w:t>图像的最大化叠加，鼠标</w:t>
      </w:r>
      <w:r>
        <w:rPr>
          <w:rFonts w:eastAsia="华文行楷" w:hint="eastAsia"/>
          <w:sz w:val="32"/>
          <w:szCs w:val="32"/>
        </w:rPr>
        <w:t>右击此图</w:t>
      </w:r>
      <w:r>
        <w:rPr>
          <w:rFonts w:eastAsia="华文行楷" w:hint="eastAsia"/>
          <w:sz w:val="32"/>
          <w:szCs w:val="32"/>
        </w:rPr>
        <w:t xml:space="preserve"> </w:t>
      </w:r>
      <w:r>
        <w:rPr>
          <w:rFonts w:eastAsia="华文行楷" w:hint="eastAsia"/>
          <w:sz w:val="32"/>
          <w:szCs w:val="32"/>
        </w:rPr>
        <w:t>，</w:t>
      </w:r>
      <w:r w:rsidR="00EB1288" w:rsidRPr="0072195B">
        <w:rPr>
          <w:rFonts w:eastAsia="华文行楷" w:hint="eastAsia"/>
          <w:sz w:val="32"/>
          <w:szCs w:val="32"/>
        </w:rPr>
        <w:t>选择</w:t>
      </w:r>
      <w:r w:rsidR="00EB1288" w:rsidRPr="0072195B">
        <w:rPr>
          <w:rFonts w:eastAsia="华文行楷" w:hint="eastAsia"/>
          <w:sz w:val="32"/>
          <w:szCs w:val="32"/>
        </w:rPr>
        <w:t>Save Display</w:t>
      </w:r>
      <w:r w:rsidR="00EB1288" w:rsidRPr="0072195B">
        <w:rPr>
          <w:rFonts w:eastAsia="华文行楷" w:hint="eastAsia"/>
          <w:sz w:val="32"/>
          <w:szCs w:val="32"/>
        </w:rPr>
        <w:t>可直接保存此图。</w:t>
      </w:r>
    </w:p>
    <w:p w14:paraId="04F416E5" w14:textId="01EDE6C1" w:rsidR="00EB1288" w:rsidRPr="00D05A9F" w:rsidRDefault="00E30277" w:rsidP="00780183">
      <w:pPr>
        <w:pStyle w:val="a5"/>
        <w:ind w:left="1440" w:firstLineChars="0" w:firstLine="0"/>
        <w:jc w:val="left"/>
        <w:rPr>
          <w:rFonts w:ascii="宋体" w:hAnsi="宋体" w:cs="Arial,Bold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21072A36" wp14:editId="05C12678">
            <wp:extent cx="2639424" cy="180685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7082" cy="181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288" w:rsidRPr="00D05A9F" w:rsidSect="00D82623">
      <w:pgSz w:w="11906" w:h="16838"/>
      <w:pgMar w:top="851" w:right="991" w:bottom="127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97D1E" w14:textId="77777777" w:rsidR="005735A0" w:rsidRDefault="005735A0" w:rsidP="00282DB7">
      <w:r>
        <w:separator/>
      </w:r>
    </w:p>
  </w:endnote>
  <w:endnote w:type="continuationSeparator" w:id="0">
    <w:p w14:paraId="58574A87" w14:textId="77777777" w:rsidR="005735A0" w:rsidRDefault="005735A0" w:rsidP="002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Microsoft YaHei UI"/>
    <w:charset w:val="86"/>
    <w:family w:val="auto"/>
    <w:pitch w:val="variable"/>
    <w:sig w:usb0="00000000" w:usb1="080F0000" w:usb2="00000010" w:usb3="00000000" w:csb0="00040000" w:csb1="00000000"/>
  </w:font>
  <w:font w:name="华文行楷">
    <w:altName w:val="Microsoft YaHei UI"/>
    <w:charset w:val="86"/>
    <w:family w:val="auto"/>
    <w:pitch w:val="variable"/>
    <w:sig w:usb0="00000000" w:usb1="080F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563B" w14:textId="77777777" w:rsidR="005735A0" w:rsidRDefault="005735A0" w:rsidP="00282DB7">
      <w:r>
        <w:separator/>
      </w:r>
    </w:p>
  </w:footnote>
  <w:footnote w:type="continuationSeparator" w:id="0">
    <w:p w14:paraId="1566987B" w14:textId="77777777" w:rsidR="005735A0" w:rsidRDefault="005735A0" w:rsidP="0028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05"/>
    <w:multiLevelType w:val="hybridMultilevel"/>
    <w:tmpl w:val="EDA8C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0D31A8"/>
    <w:multiLevelType w:val="hybridMultilevel"/>
    <w:tmpl w:val="763C4D60"/>
    <w:lvl w:ilvl="0" w:tplc="243EB7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A32083"/>
    <w:multiLevelType w:val="hybridMultilevel"/>
    <w:tmpl w:val="A4EA31DA"/>
    <w:lvl w:ilvl="0" w:tplc="3790FA3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FF10B758">
      <w:start w:val="1"/>
      <w:numFmt w:val="decimal"/>
      <w:lvlText w:val="%2、"/>
      <w:lvlJc w:val="left"/>
      <w:pPr>
        <w:ind w:left="186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1580122"/>
    <w:multiLevelType w:val="hybridMultilevel"/>
    <w:tmpl w:val="97B0E9CE"/>
    <w:lvl w:ilvl="0" w:tplc="A46A16E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190680EC">
      <w:start w:val="1"/>
      <w:numFmt w:val="decimal"/>
      <w:lvlText w:val="%3）"/>
      <w:lvlJc w:val="left"/>
      <w:pPr>
        <w:ind w:left="2280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8D23D85"/>
    <w:multiLevelType w:val="hybridMultilevel"/>
    <w:tmpl w:val="86B41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2D0965"/>
    <w:multiLevelType w:val="hybridMultilevel"/>
    <w:tmpl w:val="2F6C91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C7D3C97"/>
    <w:multiLevelType w:val="hybridMultilevel"/>
    <w:tmpl w:val="8376C3AC"/>
    <w:lvl w:ilvl="0" w:tplc="08BEB0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46D9F"/>
    <w:multiLevelType w:val="hybridMultilevel"/>
    <w:tmpl w:val="78C80B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D6346"/>
    <w:multiLevelType w:val="hybridMultilevel"/>
    <w:tmpl w:val="3FA88FEE"/>
    <w:lvl w:ilvl="0" w:tplc="0ADAAD34">
      <w:start w:val="5"/>
      <w:numFmt w:val="decimal"/>
      <w:lvlText w:val="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F9"/>
    <w:rsid w:val="00013D1C"/>
    <w:rsid w:val="0003144F"/>
    <w:rsid w:val="00067E65"/>
    <w:rsid w:val="00083E31"/>
    <w:rsid w:val="000966CD"/>
    <w:rsid w:val="000A3BCA"/>
    <w:rsid w:val="000C5A4B"/>
    <w:rsid w:val="000E36AD"/>
    <w:rsid w:val="00116419"/>
    <w:rsid w:val="00186F90"/>
    <w:rsid w:val="001A2E67"/>
    <w:rsid w:val="002078A7"/>
    <w:rsid w:val="00257BA5"/>
    <w:rsid w:val="002648C4"/>
    <w:rsid w:val="002751A7"/>
    <w:rsid w:val="00282DB7"/>
    <w:rsid w:val="00307791"/>
    <w:rsid w:val="003F3376"/>
    <w:rsid w:val="004B2577"/>
    <w:rsid w:val="004B68E9"/>
    <w:rsid w:val="004F15C2"/>
    <w:rsid w:val="0051150C"/>
    <w:rsid w:val="00551553"/>
    <w:rsid w:val="00552897"/>
    <w:rsid w:val="0055598E"/>
    <w:rsid w:val="005735A0"/>
    <w:rsid w:val="00576D35"/>
    <w:rsid w:val="005B2EC9"/>
    <w:rsid w:val="005E1B5A"/>
    <w:rsid w:val="005E7C22"/>
    <w:rsid w:val="005F079D"/>
    <w:rsid w:val="005F3B9C"/>
    <w:rsid w:val="00633BB1"/>
    <w:rsid w:val="006345F4"/>
    <w:rsid w:val="00642B8F"/>
    <w:rsid w:val="006D29CA"/>
    <w:rsid w:val="00706B07"/>
    <w:rsid w:val="0072195B"/>
    <w:rsid w:val="00750263"/>
    <w:rsid w:val="00780183"/>
    <w:rsid w:val="007801A4"/>
    <w:rsid w:val="00784C6A"/>
    <w:rsid w:val="007B6882"/>
    <w:rsid w:val="00883063"/>
    <w:rsid w:val="008A5785"/>
    <w:rsid w:val="008E388C"/>
    <w:rsid w:val="008E478C"/>
    <w:rsid w:val="00920BF9"/>
    <w:rsid w:val="00931564"/>
    <w:rsid w:val="00A50495"/>
    <w:rsid w:val="00A738C0"/>
    <w:rsid w:val="00A80DAD"/>
    <w:rsid w:val="00A935FC"/>
    <w:rsid w:val="00AA01EF"/>
    <w:rsid w:val="00AE469F"/>
    <w:rsid w:val="00AF12E0"/>
    <w:rsid w:val="00B22E6F"/>
    <w:rsid w:val="00B24551"/>
    <w:rsid w:val="00B37C8D"/>
    <w:rsid w:val="00B447CC"/>
    <w:rsid w:val="00B46BFD"/>
    <w:rsid w:val="00B62198"/>
    <w:rsid w:val="00BA4ABE"/>
    <w:rsid w:val="00BB077C"/>
    <w:rsid w:val="00C879A4"/>
    <w:rsid w:val="00D56A86"/>
    <w:rsid w:val="00D805F9"/>
    <w:rsid w:val="00D82623"/>
    <w:rsid w:val="00D835F6"/>
    <w:rsid w:val="00E30277"/>
    <w:rsid w:val="00E42A23"/>
    <w:rsid w:val="00E466D8"/>
    <w:rsid w:val="00E6504C"/>
    <w:rsid w:val="00EB1288"/>
    <w:rsid w:val="00EB2FE7"/>
    <w:rsid w:val="00EC638E"/>
    <w:rsid w:val="00F12327"/>
    <w:rsid w:val="00F333A6"/>
    <w:rsid w:val="00F64881"/>
    <w:rsid w:val="00FD23BA"/>
    <w:rsid w:val="00FE213B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ccecff"/>
    </o:shapedefaults>
    <o:shapelayout v:ext="edit">
      <o:idmap v:ext="edit" data="1"/>
    </o:shapelayout>
  </w:shapeDefaults>
  <w:decimalSymbol w:val="."/>
  <w:listSeparator w:val=","/>
  <w14:docId w14:val="55E0EEE7"/>
  <w15:chartTrackingRefBased/>
  <w15:docId w15:val="{63E53AB3-CA39-4384-82A1-D8ECA9C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2623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738C0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349E-2F03-41BF-ABBA-0BFA6CF5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</dc:creator>
  <cp:keywords/>
  <dc:description/>
  <cp:lastModifiedBy>FX</cp:lastModifiedBy>
  <cp:revision>52</cp:revision>
  <dcterms:created xsi:type="dcterms:W3CDTF">2019-12-17T02:45:00Z</dcterms:created>
  <dcterms:modified xsi:type="dcterms:W3CDTF">2020-02-25T04:07:00Z</dcterms:modified>
</cp:coreProperties>
</file>