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53" w:rsidRPr="00B71898" w:rsidRDefault="00075E8C" w:rsidP="0012004B">
      <w:pPr>
        <w:ind w:leftChars="-337" w:left="-708" w:rightChars="45" w:right="94" w:firstLineChars="196" w:firstLine="708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营养所平台无菌</w:t>
      </w:r>
      <w:r w:rsidR="00DA4853" w:rsidRPr="00B71898">
        <w:rPr>
          <w:rFonts w:ascii="宋体" w:hAnsi="宋体" w:hint="eastAsia"/>
          <w:b/>
          <w:sz w:val="36"/>
        </w:rPr>
        <w:t>分选注意事项</w:t>
      </w:r>
    </w:p>
    <w:p w:rsidR="00DA4853" w:rsidRPr="00B71898" w:rsidRDefault="00DA4853" w:rsidP="00DA4853">
      <w:pPr>
        <w:jc w:val="center"/>
        <w:rPr>
          <w:rFonts w:ascii="宋体" w:hAnsi="宋体"/>
          <w:b/>
          <w:sz w:val="36"/>
        </w:rPr>
      </w:pPr>
    </w:p>
    <w:p w:rsidR="00DA4853" w:rsidRPr="00B71898" w:rsidRDefault="00DA4853" w:rsidP="00DA4853">
      <w:pPr>
        <w:spacing w:line="360" w:lineRule="auto"/>
        <w:jc w:val="left"/>
        <w:rPr>
          <w:rFonts w:ascii="宋体" w:hAnsi="宋体"/>
          <w:b/>
          <w:sz w:val="32"/>
        </w:rPr>
      </w:pPr>
      <w:r w:rsidRPr="00B71898">
        <w:rPr>
          <w:rFonts w:ascii="宋体" w:hAnsi="宋体" w:hint="eastAsia"/>
          <w:b/>
          <w:sz w:val="32"/>
        </w:rPr>
        <w:t>分选前</w:t>
      </w:r>
    </w:p>
    <w:p w:rsidR="00DA4853" w:rsidRDefault="00DA4853" w:rsidP="00DA485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准备无菌蓝色枪头1盒、新鲜高压灭菌PBS  7-8L做鞘液，15ml离心管若干做分选后收集管，内装2-3ml完全培养基。</w:t>
      </w:r>
    </w:p>
    <w:p w:rsidR="00DA4853" w:rsidRDefault="00DA4853" w:rsidP="00DA485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分选前细胞做成单细胞悬液，浓度控制在10</w:t>
      </w:r>
      <w:r w:rsidRPr="00C87B24">
        <w:rPr>
          <w:rFonts w:ascii="宋体" w:hAnsi="宋体" w:hint="eastAsia"/>
          <w:bCs/>
          <w:sz w:val="24"/>
          <w:vertAlign w:val="superscript"/>
        </w:rPr>
        <w:t>6</w:t>
      </w:r>
      <w:r>
        <w:rPr>
          <w:rFonts w:ascii="宋体" w:hAnsi="宋体" w:hint="eastAsia"/>
          <w:bCs/>
          <w:sz w:val="24"/>
        </w:rPr>
        <w:t>-10</w:t>
      </w:r>
      <w:r w:rsidRPr="00C87B24">
        <w:rPr>
          <w:rFonts w:ascii="宋体" w:hAnsi="宋体" w:hint="eastAsia"/>
          <w:bCs/>
          <w:sz w:val="24"/>
          <w:vertAlign w:val="superscript"/>
        </w:rPr>
        <w:t>7</w:t>
      </w:r>
      <w:r>
        <w:rPr>
          <w:rFonts w:ascii="宋体" w:hAnsi="宋体" w:hint="eastAsia"/>
          <w:bCs/>
          <w:sz w:val="24"/>
        </w:rPr>
        <w:t>/ml，重悬于PBS或无血清培养基内。</w:t>
      </w:r>
    </w:p>
    <w:p w:rsidR="0012004B" w:rsidRDefault="0012004B" w:rsidP="0012004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12004B">
        <w:rPr>
          <w:rFonts w:ascii="宋体" w:hAnsi="宋体" w:hint="eastAsia"/>
          <w:bCs/>
          <w:sz w:val="24"/>
        </w:rPr>
        <w:t>易成团细胞在分选前用40或70um无菌滤膜进行过滤。</w:t>
      </w:r>
    </w:p>
    <w:p w:rsidR="00D035D8" w:rsidRPr="0012004B" w:rsidRDefault="00D035D8" w:rsidP="0012004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分选实验一般安排在上午，请在网上预约系统中提前一天预约后使用。</w:t>
      </w:r>
    </w:p>
    <w:p w:rsidR="0012004B" w:rsidRDefault="0012004B" w:rsidP="0012004B">
      <w:pPr>
        <w:pStyle w:val="a5"/>
        <w:spacing w:line="360" w:lineRule="auto"/>
        <w:ind w:left="390" w:firstLineChars="0" w:firstLine="0"/>
        <w:rPr>
          <w:rFonts w:ascii="宋体" w:hAnsi="宋体"/>
          <w:bCs/>
          <w:sz w:val="24"/>
        </w:rPr>
      </w:pPr>
    </w:p>
    <w:p w:rsidR="00DA4853" w:rsidRPr="00B71898" w:rsidRDefault="00DA4853" w:rsidP="00DA4853">
      <w:pPr>
        <w:spacing w:line="360" w:lineRule="auto"/>
        <w:jc w:val="left"/>
        <w:rPr>
          <w:rFonts w:ascii="宋体" w:hAnsi="宋体"/>
          <w:b/>
          <w:sz w:val="32"/>
        </w:rPr>
      </w:pPr>
      <w:r w:rsidRPr="00B71898">
        <w:rPr>
          <w:rFonts w:ascii="宋体" w:hAnsi="宋体" w:hint="eastAsia"/>
          <w:b/>
          <w:sz w:val="32"/>
        </w:rPr>
        <w:t>分选时</w:t>
      </w:r>
    </w:p>
    <w:p w:rsidR="00BD5E52" w:rsidRPr="00BD5E52" w:rsidRDefault="00DA4853" w:rsidP="00DA485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proofErr w:type="gramStart"/>
      <w:r w:rsidRPr="00BD5E52">
        <w:rPr>
          <w:rFonts w:ascii="宋体" w:hAnsi="宋体" w:hint="eastAsia"/>
          <w:bCs/>
          <w:sz w:val="24"/>
        </w:rPr>
        <w:t>上样前</w:t>
      </w:r>
      <w:proofErr w:type="gramEnd"/>
      <w:r w:rsidRPr="00BD5E52">
        <w:rPr>
          <w:rFonts w:ascii="宋体" w:hAnsi="宋体" w:hint="eastAsia"/>
          <w:bCs/>
          <w:sz w:val="24"/>
        </w:rPr>
        <w:t>用内加适量抗生素的1×PBS进</w:t>
      </w:r>
      <w:r w:rsidR="00D035D8">
        <w:rPr>
          <w:rFonts w:ascii="宋体" w:hAnsi="宋体" w:hint="eastAsia"/>
          <w:bCs/>
          <w:sz w:val="24"/>
        </w:rPr>
        <w:t>行管路冲洗1-2分钟，</w:t>
      </w:r>
    </w:p>
    <w:p w:rsidR="00DA4853" w:rsidRPr="00BD5E52" w:rsidRDefault="00DA4853" w:rsidP="00DA485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 w:rsidRPr="00BD5E52">
        <w:rPr>
          <w:rFonts w:ascii="宋体" w:hAnsi="宋体" w:hint="eastAsia"/>
          <w:bCs/>
          <w:sz w:val="24"/>
        </w:rPr>
        <w:t>一般不超过6000cell/s（按具体情况决定）。</w:t>
      </w:r>
    </w:p>
    <w:p w:rsidR="00BD5E52" w:rsidRDefault="00BD5E52" w:rsidP="00DA485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注意观察右侧Stream里GAP的位置，一般位于第二滴下，如果跳动了，调节下方</w:t>
      </w:r>
      <w:proofErr w:type="spellStart"/>
      <w:r>
        <w:rPr>
          <w:rFonts w:ascii="宋体" w:hAnsi="宋体" w:hint="eastAsia"/>
          <w:bCs/>
          <w:sz w:val="24"/>
        </w:rPr>
        <w:t>Ampli</w:t>
      </w:r>
      <w:proofErr w:type="spellEnd"/>
      <w:r>
        <w:rPr>
          <w:rFonts w:ascii="宋体" w:hAnsi="宋体" w:hint="eastAsia"/>
          <w:bCs/>
          <w:sz w:val="24"/>
        </w:rPr>
        <w:t>的数值，将GAP调回</w:t>
      </w:r>
    </w:p>
    <w:p w:rsidR="00DA4853" w:rsidRPr="00B71898" w:rsidRDefault="00DA4853" w:rsidP="00DA485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B71898">
        <w:rPr>
          <w:rFonts w:ascii="宋体" w:hAnsi="宋体" w:hint="eastAsia"/>
          <w:bCs/>
          <w:sz w:val="24"/>
        </w:rPr>
        <w:t>收集管中培养液抗生素浓度是正常培养液的2-3倍（按具体情况决定）。</w:t>
      </w:r>
    </w:p>
    <w:p w:rsidR="00DA4853" w:rsidRPr="00B71898" w:rsidRDefault="00DA4853" w:rsidP="00DA4853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B71898">
        <w:rPr>
          <w:rFonts w:ascii="宋体" w:hAnsi="宋体" w:hint="eastAsia"/>
          <w:bCs/>
          <w:sz w:val="24"/>
        </w:rPr>
        <w:t>如果分选过程中喷嘴堵塞，请进行超声清洗，安装完后重新调节Drop delay。</w:t>
      </w:r>
    </w:p>
    <w:p w:rsidR="00DA4853" w:rsidRPr="00B71898" w:rsidRDefault="00DA4853" w:rsidP="00DA4853">
      <w:pPr>
        <w:spacing w:line="360" w:lineRule="auto"/>
        <w:jc w:val="left"/>
        <w:rPr>
          <w:rFonts w:ascii="宋体" w:hAnsi="宋体"/>
          <w:b/>
          <w:sz w:val="32"/>
        </w:rPr>
      </w:pPr>
      <w:r w:rsidRPr="00B71898">
        <w:rPr>
          <w:rFonts w:ascii="宋体" w:hAnsi="宋体" w:hint="eastAsia"/>
          <w:b/>
          <w:sz w:val="32"/>
        </w:rPr>
        <w:t>分选后</w:t>
      </w:r>
    </w:p>
    <w:p w:rsidR="00BD5E52" w:rsidRDefault="00DA4853" w:rsidP="00DA4853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B71898">
        <w:rPr>
          <w:rFonts w:ascii="宋体" w:hAnsi="宋体" w:hint="eastAsia"/>
          <w:bCs/>
          <w:sz w:val="24"/>
        </w:rPr>
        <w:t>分选完后</w:t>
      </w:r>
      <w:r w:rsidR="00BD5E52">
        <w:rPr>
          <w:rFonts w:ascii="宋体" w:hAnsi="宋体" w:hint="eastAsia"/>
          <w:bCs/>
          <w:sz w:val="24"/>
        </w:rPr>
        <w:t>细胞请离心后培养，以去掉PBS。</w:t>
      </w:r>
    </w:p>
    <w:p w:rsidR="00D035D8" w:rsidRDefault="00D035D8" w:rsidP="00DA4853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细胞贴壁后及时换液</w:t>
      </w:r>
    </w:p>
    <w:p w:rsidR="00D035D8" w:rsidRDefault="00D035D8" w:rsidP="00DA4853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细胞培养液中加2倍双抗</w:t>
      </w:r>
    </w:p>
    <w:p w:rsidR="00DA4853" w:rsidRPr="00B71898" w:rsidRDefault="00DA4853" w:rsidP="00DA4853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B71898">
        <w:rPr>
          <w:rFonts w:ascii="宋体" w:hAnsi="宋体" w:hint="eastAsia"/>
          <w:bCs/>
          <w:sz w:val="24"/>
        </w:rPr>
        <w:t>请整理好无菌操作台，做好登记。</w:t>
      </w:r>
    </w:p>
    <w:p w:rsidR="00DA4853" w:rsidRPr="00B71898" w:rsidRDefault="00DA4853" w:rsidP="00DA4853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 w:val="24"/>
        </w:rPr>
      </w:pPr>
      <w:r w:rsidRPr="00B71898">
        <w:rPr>
          <w:rFonts w:ascii="宋体" w:hAnsi="宋体" w:hint="eastAsia"/>
          <w:bCs/>
          <w:sz w:val="24"/>
        </w:rPr>
        <w:t>如果有任何染菌或其它的情况，请及时联系我们。</w:t>
      </w:r>
    </w:p>
    <w:p w:rsidR="00DA4853" w:rsidRPr="00B71898" w:rsidRDefault="00DA4853" w:rsidP="00DA4853">
      <w:pPr>
        <w:pStyle w:val="a5"/>
        <w:spacing w:line="360" w:lineRule="auto"/>
        <w:ind w:left="390" w:firstLineChars="0" w:firstLine="0"/>
        <w:rPr>
          <w:rFonts w:ascii="宋体" w:hAnsi="宋体"/>
          <w:bCs/>
          <w:sz w:val="24"/>
        </w:rPr>
      </w:pPr>
    </w:p>
    <w:p w:rsidR="00DA4853" w:rsidRPr="00B71898" w:rsidRDefault="00DA4853" w:rsidP="00DA4853">
      <w:pPr>
        <w:rPr>
          <w:rFonts w:ascii="宋体" w:hAnsi="宋体"/>
          <w:b/>
          <w:bCs/>
          <w:sz w:val="24"/>
        </w:rPr>
      </w:pPr>
      <w:r w:rsidRPr="00B71898">
        <w:rPr>
          <w:rFonts w:ascii="宋体" w:hAnsi="宋体" w:hint="eastAsia"/>
          <w:b/>
          <w:bCs/>
          <w:sz w:val="24"/>
        </w:rPr>
        <w:t>*独立分选时</w:t>
      </w:r>
      <w:proofErr w:type="gramStart"/>
      <w:r w:rsidRPr="00B71898">
        <w:rPr>
          <w:rFonts w:ascii="宋体" w:hAnsi="宋体" w:hint="eastAsia"/>
          <w:b/>
          <w:bCs/>
          <w:sz w:val="24"/>
        </w:rPr>
        <w:t>请严格</w:t>
      </w:r>
      <w:proofErr w:type="gramEnd"/>
      <w:r w:rsidRPr="00B71898">
        <w:rPr>
          <w:rFonts w:ascii="宋体" w:hAnsi="宋体" w:hint="eastAsia"/>
          <w:b/>
          <w:bCs/>
          <w:sz w:val="24"/>
        </w:rPr>
        <w:t>按照分选操作步骤进行，如有问题请及时联系工作人员</w:t>
      </w:r>
    </w:p>
    <w:p w:rsidR="00DA4853" w:rsidRPr="00B71898" w:rsidRDefault="00DA4853" w:rsidP="00DA4853">
      <w:pPr>
        <w:rPr>
          <w:rFonts w:ascii="宋体" w:hAnsi="宋体"/>
          <w:b/>
          <w:bCs/>
          <w:sz w:val="24"/>
        </w:rPr>
      </w:pPr>
      <w:r w:rsidRPr="00B71898">
        <w:rPr>
          <w:rFonts w:ascii="宋体" w:hAnsi="宋体" w:hint="eastAsia"/>
          <w:b/>
          <w:bCs/>
          <w:sz w:val="24"/>
        </w:rPr>
        <w:t>*无菌分选室里不超过3人（包括工作人员）</w:t>
      </w:r>
    </w:p>
    <w:p w:rsidR="00DA4853" w:rsidRPr="00B71898" w:rsidRDefault="00DA4853" w:rsidP="00DA4853">
      <w:pPr>
        <w:spacing w:line="360" w:lineRule="auto"/>
        <w:rPr>
          <w:rFonts w:ascii="宋体" w:hAnsi="宋体"/>
          <w:b/>
          <w:bCs/>
          <w:sz w:val="24"/>
        </w:rPr>
      </w:pPr>
      <w:r w:rsidRPr="00B71898">
        <w:rPr>
          <w:rFonts w:ascii="宋体" w:hAnsi="宋体" w:hint="eastAsia"/>
          <w:b/>
          <w:bCs/>
          <w:sz w:val="24"/>
        </w:rPr>
        <w:t>*严禁分选室里带</w:t>
      </w:r>
      <w:proofErr w:type="gramStart"/>
      <w:r w:rsidRPr="00B71898">
        <w:rPr>
          <w:rFonts w:ascii="宋体" w:hAnsi="宋体" w:hint="eastAsia"/>
          <w:b/>
          <w:bCs/>
          <w:sz w:val="24"/>
        </w:rPr>
        <w:t>入食物</w:t>
      </w:r>
      <w:proofErr w:type="gramEnd"/>
      <w:r w:rsidRPr="00B71898">
        <w:rPr>
          <w:rFonts w:ascii="宋体" w:hAnsi="宋体" w:hint="eastAsia"/>
          <w:b/>
          <w:bCs/>
          <w:sz w:val="24"/>
        </w:rPr>
        <w:t>及聊天</w:t>
      </w:r>
    </w:p>
    <w:p w:rsidR="00BD5E52" w:rsidRDefault="00DA4853" w:rsidP="00DA4853">
      <w:pPr>
        <w:spacing w:line="360" w:lineRule="auto"/>
        <w:rPr>
          <w:rFonts w:ascii="宋体" w:hAnsi="宋体"/>
          <w:b/>
          <w:bCs/>
          <w:sz w:val="24"/>
        </w:rPr>
      </w:pPr>
      <w:r w:rsidRPr="00B71898">
        <w:rPr>
          <w:rFonts w:ascii="宋体" w:hAnsi="宋体" w:hint="eastAsia"/>
          <w:b/>
          <w:bCs/>
          <w:sz w:val="24"/>
        </w:rPr>
        <w:t>*</w:t>
      </w:r>
      <w:r w:rsidR="00BD5E52">
        <w:rPr>
          <w:rFonts w:ascii="宋体" w:hAnsi="宋体" w:hint="eastAsia"/>
          <w:b/>
          <w:bCs/>
          <w:sz w:val="24"/>
        </w:rPr>
        <w:t>禁止</w:t>
      </w:r>
      <w:r w:rsidRPr="00B71898">
        <w:rPr>
          <w:rFonts w:ascii="宋体" w:hAnsi="宋体" w:hint="eastAsia"/>
          <w:b/>
          <w:bCs/>
          <w:sz w:val="24"/>
        </w:rPr>
        <w:t>分选带有感染性病原的细胞，</w:t>
      </w:r>
    </w:p>
    <w:p w:rsidR="00DA4853" w:rsidRPr="00B71898" w:rsidRDefault="00BD5E52" w:rsidP="00DA4853">
      <w:pPr>
        <w:spacing w:line="360" w:lineRule="auto"/>
        <w:rPr>
          <w:rFonts w:ascii="宋体" w:hAnsi="宋体"/>
          <w:b/>
          <w:bCs/>
          <w:sz w:val="24"/>
        </w:rPr>
      </w:pPr>
      <w:r w:rsidRPr="00B71898">
        <w:rPr>
          <w:rFonts w:ascii="宋体" w:hAnsi="宋体" w:hint="eastAsia"/>
          <w:b/>
          <w:bCs/>
          <w:sz w:val="24"/>
        </w:rPr>
        <w:t xml:space="preserve"> </w:t>
      </w:r>
    </w:p>
    <w:p w:rsidR="00972F1E" w:rsidRPr="00DA4853" w:rsidRDefault="00972F1E"/>
    <w:sectPr w:rsidR="00972F1E" w:rsidRPr="00DA4853" w:rsidSect="00DA476E">
      <w:pgSz w:w="11906" w:h="16838"/>
      <w:pgMar w:top="851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623" w:rsidRDefault="00FA1623" w:rsidP="00DA4853">
      <w:r>
        <w:separator/>
      </w:r>
    </w:p>
  </w:endnote>
  <w:endnote w:type="continuationSeparator" w:id="0">
    <w:p w:rsidR="00FA1623" w:rsidRDefault="00FA1623" w:rsidP="00DA4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623" w:rsidRDefault="00FA1623" w:rsidP="00DA4853">
      <w:r>
        <w:separator/>
      </w:r>
    </w:p>
  </w:footnote>
  <w:footnote w:type="continuationSeparator" w:id="0">
    <w:p w:rsidR="00FA1623" w:rsidRDefault="00FA1623" w:rsidP="00DA4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6D51"/>
    <w:multiLevelType w:val="hybridMultilevel"/>
    <w:tmpl w:val="5948B796"/>
    <w:lvl w:ilvl="0" w:tplc="C1EE4DA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1D536C"/>
    <w:multiLevelType w:val="hybridMultilevel"/>
    <w:tmpl w:val="5F7EFBBE"/>
    <w:lvl w:ilvl="0" w:tplc="C1EE4DA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C61BDD"/>
    <w:multiLevelType w:val="hybridMultilevel"/>
    <w:tmpl w:val="2BE20BCE"/>
    <w:lvl w:ilvl="0" w:tplc="C1EE4DA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853"/>
    <w:rsid w:val="00075E8C"/>
    <w:rsid w:val="0012004B"/>
    <w:rsid w:val="0012260A"/>
    <w:rsid w:val="00972F1E"/>
    <w:rsid w:val="00AB453B"/>
    <w:rsid w:val="00BD5E52"/>
    <w:rsid w:val="00C87B24"/>
    <w:rsid w:val="00D035D8"/>
    <w:rsid w:val="00D51560"/>
    <w:rsid w:val="00D8561A"/>
    <w:rsid w:val="00DA4853"/>
    <w:rsid w:val="00FA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853"/>
    <w:rPr>
      <w:sz w:val="18"/>
      <w:szCs w:val="18"/>
    </w:rPr>
  </w:style>
  <w:style w:type="paragraph" w:styleId="a5">
    <w:name w:val="List Paragraph"/>
    <w:basedOn w:val="a"/>
    <w:uiPriority w:val="34"/>
    <w:qFormat/>
    <w:rsid w:val="00DA48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2014-09-09T08:10:00Z</dcterms:created>
  <dcterms:modified xsi:type="dcterms:W3CDTF">2015-03-20T07:25:00Z</dcterms:modified>
</cp:coreProperties>
</file>